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FA" w:rsidRPr="00660457" w:rsidRDefault="00A205FA" w:rsidP="00A205FA">
      <w:pPr>
        <w:ind w:firstLine="720"/>
        <w:jc w:val="center"/>
        <w:rPr>
          <w:b/>
          <w:sz w:val="28"/>
          <w:szCs w:val="28"/>
        </w:rPr>
      </w:pPr>
      <w:r w:rsidRPr="00660457">
        <w:rPr>
          <w:b/>
          <w:sz w:val="28"/>
          <w:szCs w:val="28"/>
        </w:rPr>
        <w:t xml:space="preserve">Консультация для </w:t>
      </w:r>
      <w:r>
        <w:rPr>
          <w:b/>
          <w:sz w:val="28"/>
          <w:szCs w:val="28"/>
        </w:rPr>
        <w:t>воспитателей</w:t>
      </w:r>
    </w:p>
    <w:p w:rsidR="00A205FA" w:rsidRPr="00660457" w:rsidRDefault="00573FBE" w:rsidP="00A205F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«Учим детей</w:t>
      </w:r>
      <w:r w:rsidR="00A205FA" w:rsidRPr="00660457">
        <w:rPr>
          <w:b/>
          <w:sz w:val="28"/>
          <w:szCs w:val="28"/>
        </w:rPr>
        <w:t xml:space="preserve"> рассказыванию»</w:t>
      </w:r>
    </w:p>
    <w:p w:rsidR="00A205FA" w:rsidRPr="00660457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 xml:space="preserve">Рассказ (например, сравнительно с пересказом) – это не только более </w:t>
      </w:r>
      <w:bookmarkStart w:id="0" w:name="_GoBack"/>
      <w:bookmarkEnd w:id="0"/>
      <w:r w:rsidRPr="00660457">
        <w:rPr>
          <w:sz w:val="28"/>
          <w:szCs w:val="28"/>
        </w:rPr>
        <w:t xml:space="preserve">сложный вид связной речи (поскольку создание нового текста сложнее воспроизведения уже имеющегося). При пересказе текст известен и взрослому и ребенку, поэтому высказывания детей часто носят информационный характер: дети передают основное содержание сказки или рассказа и совершенно не задумываются над формой выражения этого содержания. При самостоятельном рассказывании содержание </w:t>
      </w:r>
      <w:r>
        <w:rPr>
          <w:sz w:val="28"/>
          <w:szCs w:val="28"/>
        </w:rPr>
        <w:t>рас</w:t>
      </w:r>
      <w:r w:rsidRPr="00660457">
        <w:rPr>
          <w:sz w:val="28"/>
          <w:szCs w:val="28"/>
        </w:rPr>
        <w:t xml:space="preserve">сказа не известно слушающим, им интересно  слушать, а </w:t>
      </w:r>
      <w:proofErr w:type="gramStart"/>
      <w:r w:rsidRPr="00660457">
        <w:rPr>
          <w:sz w:val="28"/>
          <w:szCs w:val="28"/>
        </w:rPr>
        <w:t>говорящему</w:t>
      </w:r>
      <w:proofErr w:type="gramEnd"/>
      <w:r w:rsidRPr="00660457">
        <w:rPr>
          <w:sz w:val="28"/>
          <w:szCs w:val="28"/>
        </w:rPr>
        <w:t xml:space="preserve"> интересно рассказывать.   </w:t>
      </w:r>
    </w:p>
    <w:p w:rsidR="00A205FA" w:rsidRPr="00660457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>Анализ детских рассказов, составленных самостоятельно, выявил, что связность высказывания в целом зависит от уровня владения  построением отдельного предложения, от  сформированности  «программирования» речевого  высказывания самой различной сложности.</w:t>
      </w:r>
    </w:p>
    <w:p w:rsidR="00A205FA" w:rsidRPr="00660457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 xml:space="preserve">Связность речи детского рассказа существенно зависит от владения построением отдельного предложения, от владения умения строить свою речь по замыслу, плану, логичным переходом от одной части рассказа к другой; грамматической правильностью речи и.т.д. </w:t>
      </w:r>
    </w:p>
    <w:p w:rsidR="00A205FA" w:rsidRPr="00660457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 xml:space="preserve">К </w:t>
      </w:r>
      <w:r>
        <w:rPr>
          <w:sz w:val="28"/>
          <w:szCs w:val="28"/>
        </w:rPr>
        <w:t>обучению</w:t>
      </w:r>
      <w:r w:rsidRPr="00660457">
        <w:rPr>
          <w:sz w:val="28"/>
          <w:szCs w:val="28"/>
        </w:rPr>
        <w:t xml:space="preserve"> рассказыванию рекомендую  подводить детей постепенно, строго придерживаясь определенной последовательности. Детей младшего возраста можно привлекать к окончанию фразы, начатой воспитателем. Дети средней группы могут составить небольшие рассказы к собственным рисункам. А в старшем возрасте можно привлечь внимание к составлению плана высказывания и стимулировать творческую мысль.</w:t>
      </w:r>
    </w:p>
    <w:p w:rsidR="00A205FA" w:rsidRPr="00660457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 xml:space="preserve">Работа по обучению детей рассказыванию должна строиться на диагностической основе. Важно учитывать возрастные, индивидуальные особенности речевого развития каждого ребенка. </w:t>
      </w:r>
    </w:p>
    <w:p w:rsidR="00A205FA" w:rsidRPr="00660457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>Необходимо применять образец, в т.ч. художественную литературу, вспомогательные вопросы, которые должны вызвать интерес и желание рассказывать.</w:t>
      </w:r>
    </w:p>
    <w:p w:rsidR="00A205FA" w:rsidRPr="00660457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>Следует обогащать речь детей, поощрять творческий замысел. Задачи обучения рассказыванию должны ставиться с учетом опыта детей. Советом и поощрением поддерживать творческие начинания детей, предоставлять им больше самостоятельности, давать возможность высказаться, ответить на вопрос.</w:t>
      </w:r>
    </w:p>
    <w:p w:rsidR="00163EBF" w:rsidRPr="00A205FA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 xml:space="preserve">Необходимо создавать условия для развития детской инициативы, активности, творческой самостоятельности. Это достигается такими методическими приемами, как использование имеющегося опыта детей, беседа в процессе подачи указаний, постановка вопросов, побуждающих к творчеству, использование игровых приемов и т.д.Занятия должны проходить эмоционально, с опорой на настроение ребенка, т.к. творчество не терпит «насилия». </w:t>
      </w:r>
      <w:r>
        <w:rPr>
          <w:sz w:val="28"/>
          <w:szCs w:val="28"/>
        </w:rPr>
        <w:tab/>
      </w:r>
      <w:r w:rsidRPr="00660457">
        <w:rPr>
          <w:sz w:val="28"/>
          <w:szCs w:val="28"/>
        </w:rPr>
        <w:t xml:space="preserve">Следует постепенно переходить от простых заданий к более сложным, но доступным детям.Строить работу в тесной взаимосвязи всех разделов программы развития речи. </w:t>
      </w:r>
    </w:p>
    <w:sectPr w:rsidR="00163EBF" w:rsidRPr="00A205FA" w:rsidSect="00573FBE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5FA"/>
    <w:rsid w:val="00163EBF"/>
    <w:rsid w:val="00281888"/>
    <w:rsid w:val="00573FBE"/>
    <w:rsid w:val="00770AAA"/>
    <w:rsid w:val="008D62CF"/>
    <w:rsid w:val="00A205FA"/>
    <w:rsid w:val="00E1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EB87-EDE7-43E0-AD3F-D81F1A53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2289</Characters>
  <Application>Microsoft Office Word</Application>
  <DocSecurity>0</DocSecurity>
  <Lines>19</Lines>
  <Paragraphs>5</Paragraphs>
  <ScaleCrop>false</ScaleCrop>
  <Company>Org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Евдокия</cp:lastModifiedBy>
  <cp:revision>3</cp:revision>
  <dcterms:created xsi:type="dcterms:W3CDTF">2013-11-07T07:00:00Z</dcterms:created>
  <dcterms:modified xsi:type="dcterms:W3CDTF">2015-12-03T14:47:00Z</dcterms:modified>
</cp:coreProperties>
</file>